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1832"/>
      </w:tblGrid>
      <w:tr w:rsidR="00B05348" w:rsidTr="005175FE">
        <w:tc>
          <w:tcPr>
            <w:tcW w:w="9345" w:type="dxa"/>
            <w:gridSpan w:val="2"/>
            <w:tcBorders>
              <w:top w:val="nil"/>
              <w:bottom w:val="nil"/>
            </w:tcBorders>
          </w:tcPr>
          <w:tbl>
            <w:tblPr>
              <w:tblStyle w:val="a5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077"/>
            </w:tblGrid>
            <w:tr w:rsidR="005175FE" w:rsidTr="005175FE">
              <w:tc>
                <w:tcPr>
                  <w:tcW w:w="2268" w:type="dxa"/>
                  <w:tcBorders>
                    <w:right w:val="nil"/>
                  </w:tcBorders>
                  <w:hideMark/>
                </w:tcPr>
                <w:p w:rsidR="005175FE" w:rsidRDefault="005175FE" w:rsidP="005175FE">
                  <w:pPr>
                    <w:pStyle w:val="a3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rFonts w:asciiTheme="minorHAnsi" w:eastAsiaTheme="minorHAnsi" w:hAnsiTheme="minorHAnsi"/>
                      <w:noProof/>
                      <w:lang w:eastAsia="ru-RU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-5715</wp:posOffset>
                        </wp:positionH>
                        <wp:positionV relativeFrom="paragraph">
                          <wp:align>top</wp:align>
                        </wp:positionV>
                        <wp:extent cx="1304925" cy="1304925"/>
                        <wp:effectExtent l="0" t="0" r="9525" b="0"/>
                        <wp:wrapNone/>
                        <wp:docPr id="2" name="Рисунок 2" descr="logoti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logoti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92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7077" w:type="dxa"/>
                  <w:tcBorders>
                    <w:top w:val="nil"/>
                    <w:left w:val="nil"/>
                    <w:bottom w:val="nil"/>
                  </w:tcBorders>
                </w:tcPr>
                <w:p w:rsidR="005175FE" w:rsidRDefault="005175FE" w:rsidP="005175FE">
                  <w:pPr>
                    <w:pStyle w:val="a3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Закрытое акционерное общество «</w:t>
                  </w:r>
                  <w:proofErr w:type="spellStart"/>
                  <w:r>
                    <w:rPr>
                      <w:rFonts w:ascii="Times New Roman" w:hAnsi="Times New Roman"/>
                      <w:b/>
                    </w:rPr>
                    <w:t>Богураевское</w:t>
                  </w:r>
                  <w:proofErr w:type="spellEnd"/>
                  <w:r>
                    <w:rPr>
                      <w:rFonts w:ascii="Times New Roman" w:hAnsi="Times New Roman"/>
                      <w:b/>
                    </w:rPr>
                    <w:t xml:space="preserve"> рудоуправление»</w:t>
                  </w:r>
                </w:p>
                <w:p w:rsidR="005175FE" w:rsidRDefault="005175FE" w:rsidP="005175FE">
                  <w:pPr>
                    <w:pStyle w:val="a3"/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>344010, Россия, г. Ростов-на-Дону, ул. Красноармейская, 176/46</w:t>
                  </w:r>
                </w:p>
                <w:p w:rsidR="005175FE" w:rsidRDefault="005175FE" w:rsidP="005175FE">
                  <w:pPr>
                    <w:pStyle w:val="a3"/>
                    <w:rPr>
                      <w:rFonts w:asciiTheme="minorHAnsi" w:eastAsiaTheme="minorHAnsi" w:hAnsiTheme="minorHAnsi" w:cstheme="minorBidi"/>
                      <w:sz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kern w:val="16"/>
                      <w:sz w:val="16"/>
                      <w:szCs w:val="18"/>
                      <w:lang w:eastAsia="ru-RU"/>
                    </w:rPr>
                    <w:t>Станция.погрузки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16"/>
                      <w:sz w:val="16"/>
                      <w:szCs w:val="18"/>
                      <w:lang w:eastAsia="ru-RU"/>
                    </w:rPr>
                    <w:t xml:space="preserve"> известняка «ГРАЧИ-СКЖД» код-587808</w:t>
                  </w:r>
                  <w:r>
                    <w:rPr>
                      <w:rFonts w:ascii="Times New Roman" w:hAnsi="Times New Roman"/>
                      <w:sz w:val="16"/>
                      <w:szCs w:val="18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5175FE" w:rsidRDefault="005175FE" w:rsidP="005175FE">
                  <w:pPr>
                    <w:pStyle w:val="a3"/>
                    <w:rPr>
                      <w:rFonts w:ascii="Times New Roman" w:hAnsi="Times New Roman"/>
                      <w:sz w:val="16"/>
                      <w:szCs w:val="18"/>
                    </w:rPr>
                  </w:pPr>
                  <w:r>
                    <w:rPr>
                      <w:rFonts w:ascii="Times New Roman" w:hAnsi="Times New Roman"/>
                      <w:sz w:val="16"/>
                      <w:szCs w:val="18"/>
                    </w:rPr>
                    <w:t>Станция погрузки песчаника «РЕПНАЯ-СКЖД» код-587301</w:t>
                  </w:r>
                </w:p>
                <w:p w:rsidR="005175FE" w:rsidRDefault="005175FE" w:rsidP="005175FE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ИНН/КПП 6162026170 / 616301001,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ОГРН 1026103053393 ОКПО 48226417 р/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№ 40702810252090001029 ЮГО-ЗАПАДНЫЙ БАНК ОАО «СБЕРБАНК РОССИИ» г. РОСТОВ-НА-ДОНУ БИК 046015602к/</w:t>
                  </w:r>
                  <w:proofErr w:type="spellStart"/>
                  <w:r>
                    <w:rPr>
                      <w:rFonts w:ascii="Times New Roman" w:hAnsi="Times New Roman"/>
                      <w:sz w:val="18"/>
                      <w:szCs w:val="18"/>
                    </w:rPr>
                    <w:t>сч</w:t>
                  </w:r>
                  <w:proofErr w:type="spellEnd"/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 № 30101810600000000602</w:t>
                  </w:r>
                </w:p>
                <w:p w:rsidR="005175FE" w:rsidRDefault="005175FE" w:rsidP="005175FE">
                  <w:pPr>
                    <w:pStyle w:val="a3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ОКПО 03894771, ОКОНХ 16231, ОГРН 1026101883521</w:t>
                  </w:r>
                </w:p>
                <w:p w:rsidR="005175FE" w:rsidRDefault="005175FE" w:rsidP="005175FE">
                  <w:pPr>
                    <w:spacing w:line="240" w:lineRule="auto"/>
                    <w:rPr>
                      <w:rStyle w:val="a6"/>
                      <w:rFonts w:eastAsia="Times New Roman"/>
                      <w:color w:val="auto"/>
                      <w:kern w:val="16"/>
                      <w:u w:val="none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телефон </w:t>
                  </w:r>
                  <w:r>
                    <w:rPr>
                      <w:rFonts w:ascii="Times New Roman" w:eastAsia="Times New Roman" w:hAnsi="Times New Roman"/>
                      <w:b/>
                      <w:kern w:val="16"/>
                      <w:sz w:val="18"/>
                      <w:szCs w:val="18"/>
                      <w:lang w:eastAsia="ru-RU"/>
                    </w:rPr>
                    <w:t>8 (863) 308 15 93</w:t>
                  </w:r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>эл.почта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: </w:t>
                  </w:r>
                  <w:hyperlink r:id="rId8" w:history="1"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val="en-US" w:eastAsia="ru-RU"/>
                      </w:rPr>
                      <w:t>zao</w:t>
                    </w:r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eastAsia="ru-RU"/>
                      </w:rPr>
                      <w:t>@boguraev</w:t>
                    </w:r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val="en-US" w:eastAsia="ru-RU"/>
                      </w:rPr>
                      <w:t>skoe</w:t>
                    </w:r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eastAsia="ru-RU"/>
                      </w:rPr>
                      <w:t>.ru</w:t>
                    </w:r>
                  </w:hyperlink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>оф.сайт</w:t>
                  </w:r>
                  <w:proofErr w:type="spellEnd"/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  <w:hyperlink r:id="rId9" w:history="1">
                    <w:r>
                      <w:rPr>
                        <w:rStyle w:val="a6"/>
                        <w:rFonts w:ascii="Times New Roman" w:eastAsia="Times New Roman" w:hAnsi="Times New Roman"/>
                        <w:kern w:val="16"/>
                        <w:sz w:val="18"/>
                        <w:szCs w:val="18"/>
                        <w:lang w:eastAsia="ru-RU"/>
                      </w:rPr>
                      <w:t>http://boguraevskoe.ru</w:t>
                    </w:r>
                  </w:hyperlink>
                  <w:r>
                    <w:rPr>
                      <w:rFonts w:ascii="Times New Roman" w:eastAsia="Times New Roman" w:hAnsi="Times New Roman"/>
                      <w:kern w:val="16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5175FE" w:rsidRDefault="005175FE" w:rsidP="005175FE">
                  <w:pPr>
                    <w:pStyle w:val="a3"/>
                    <w:rPr>
                      <w:rFonts w:eastAsiaTheme="minorHAnsi"/>
                    </w:rPr>
                  </w:pPr>
                </w:p>
              </w:tc>
            </w:tr>
          </w:tbl>
          <w:p w:rsidR="00B05348" w:rsidRDefault="00B05348" w:rsidP="00B05348"/>
        </w:tc>
        <w:bookmarkStart w:id="0" w:name="_GoBack"/>
        <w:bookmarkEnd w:id="0"/>
      </w:tr>
      <w:tr w:rsidR="00D65D2E" w:rsidTr="00151E70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D65D2E" w:rsidRDefault="00D65D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65D2E" w:rsidRDefault="00D65D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ПАСПОРТ №_________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Потребитель_______________________________________________________________________ __________________________________________________________________________________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proofErr w:type="spellStart"/>
            <w:r>
              <w:rPr>
                <w:rFonts w:ascii="Times New Roman" w:hAnsi="Times New Roman"/>
              </w:rPr>
              <w:t>партии_______________Количество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вагонов_______________Тонн</w:t>
            </w:r>
            <w:proofErr w:type="spellEnd"/>
            <w:r>
              <w:rPr>
                <w:rFonts w:ascii="Times New Roman" w:hAnsi="Times New Roman"/>
              </w:rPr>
              <w:t>______________________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ж.д.накладной___________________________________________________________________ 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</w:t>
            </w:r>
            <w:r w:rsidR="00B1021B">
              <w:rPr>
                <w:rFonts w:ascii="Times New Roman" w:hAnsi="Times New Roman"/>
              </w:rPr>
              <w:t xml:space="preserve">ебень фракции </w:t>
            </w:r>
            <w:proofErr w:type="spellStart"/>
            <w:r w:rsidR="00B1021B">
              <w:rPr>
                <w:rFonts w:ascii="Times New Roman" w:hAnsi="Times New Roman"/>
              </w:rPr>
              <w:t>св</w:t>
            </w:r>
            <w:proofErr w:type="spellEnd"/>
            <w:r w:rsidR="00B1021B">
              <w:rPr>
                <w:rFonts w:ascii="Times New Roman" w:hAnsi="Times New Roman"/>
              </w:rPr>
              <w:t xml:space="preserve"> _______</w:t>
            </w:r>
            <w:r w:rsidR="00B1021B">
              <w:rPr>
                <w:rFonts w:ascii="Times New Roman" w:hAnsi="Times New Roman"/>
                <w:u w:val="single"/>
              </w:rPr>
              <w:t>5</w:t>
            </w:r>
            <w:r w:rsidR="00B1021B">
              <w:rPr>
                <w:rFonts w:ascii="Times New Roman" w:hAnsi="Times New Roman"/>
              </w:rPr>
              <w:t>______до ________</w:t>
            </w:r>
            <w:r w:rsidR="00B1021B">
              <w:rPr>
                <w:rFonts w:ascii="Times New Roman" w:hAnsi="Times New Roman"/>
                <w:u w:val="single"/>
              </w:rPr>
              <w:t>10</w:t>
            </w:r>
            <w:r>
              <w:rPr>
                <w:rFonts w:ascii="Times New Roman" w:hAnsi="Times New Roman"/>
              </w:rPr>
              <w:t>_____мм______________________________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</w:t>
            </w:r>
            <w:r w:rsidR="00B1021B">
              <w:rPr>
                <w:rFonts w:ascii="Times New Roman" w:hAnsi="Times New Roman"/>
              </w:rPr>
              <w:t>сыпная плотность щебня _____</w:t>
            </w:r>
            <w:r w:rsidR="00B1021B">
              <w:rPr>
                <w:rFonts w:ascii="Times New Roman" w:hAnsi="Times New Roman"/>
                <w:u w:val="single"/>
              </w:rPr>
              <w:t>1380</w:t>
            </w:r>
            <w:r>
              <w:rPr>
                <w:rFonts w:ascii="Times New Roman" w:hAnsi="Times New Roman"/>
              </w:rPr>
              <w:t>_______кг/м</w:t>
            </w:r>
            <w:r>
              <w:rPr>
                <w:rFonts w:ascii="Times New Roman" w:hAnsi="Times New Roman"/>
                <w:vertAlign w:val="superscript"/>
              </w:rPr>
              <w:t xml:space="preserve">3 </w:t>
            </w:r>
            <w:r>
              <w:rPr>
                <w:rFonts w:ascii="Times New Roman" w:hAnsi="Times New Roman"/>
              </w:rPr>
              <w:t xml:space="preserve">  ГОСТ 8267-93, 8269.0-97</w:t>
            </w:r>
          </w:p>
          <w:p w:rsidR="00D65D2E" w:rsidRPr="00D65D2E" w:rsidRDefault="00D65D2E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D65D2E">
              <w:rPr>
                <w:rFonts w:ascii="Times New Roman" w:hAnsi="Times New Roman"/>
                <w:b/>
                <w:i/>
              </w:rPr>
              <w:t>Щебень из твердых горных пород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65D2E" w:rsidTr="00151E70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D65D2E" w:rsidRDefault="00D65D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Результаты испытаний</w:t>
            </w:r>
          </w:p>
          <w:p w:rsidR="00D65D2E" w:rsidRDefault="00D65D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65D2E" w:rsidRDefault="00D65D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АНАЛИЗ №___________</w:t>
            </w:r>
          </w:p>
          <w:p w:rsidR="00D65D2E" w:rsidRDefault="00D65D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D65D2E" w:rsidRDefault="00D65D2E" w:rsidP="00D65D2E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Зерновой состав в процентах</w:t>
            </w:r>
          </w:p>
          <w:tbl>
            <w:tblPr>
              <w:tblStyle w:val="a5"/>
              <w:tblW w:w="8510" w:type="dxa"/>
              <w:tblInd w:w="604" w:type="dxa"/>
              <w:tblLayout w:type="fixed"/>
              <w:tblLook w:val="04A0" w:firstRow="1" w:lastRow="0" w:firstColumn="1" w:lastColumn="0" w:noHBand="0" w:noVBand="1"/>
            </w:tblPr>
            <w:tblGrid>
              <w:gridCol w:w="4116"/>
              <w:gridCol w:w="425"/>
              <w:gridCol w:w="850"/>
              <w:gridCol w:w="709"/>
              <w:gridCol w:w="1134"/>
              <w:gridCol w:w="709"/>
              <w:gridCol w:w="567"/>
            </w:tblGrid>
            <w:tr w:rsidR="007D1B96" w:rsidRPr="007D1B96" w:rsidTr="00151E70">
              <w:trPr>
                <w:trHeight w:val="342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D2E" w:rsidRPr="007D1B96" w:rsidRDefault="00D65D2E" w:rsidP="00D65D2E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Размер отверстий контрольных сит в мм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1,25 Д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151E70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0,5 (</w:t>
                  </w:r>
                  <w:proofErr w:type="spellStart"/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Д+д</w:t>
                  </w:r>
                  <w:proofErr w:type="spellEnd"/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д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7D1B96" w:rsidRPr="007D1B96" w:rsidTr="00151E70">
              <w:trPr>
                <w:trHeight w:val="321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D2E" w:rsidRPr="007D1B96" w:rsidRDefault="00D65D2E" w:rsidP="00D65D2E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Полный остаток на ситах в проц. по ГОСТ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B1021B" w:rsidRDefault="007D1B96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021B">
                    <w:rPr>
                      <w:rFonts w:ascii="Times New Roman" w:hAnsi="Times New Roman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B1021B" w:rsidRDefault="007D1B96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021B">
                    <w:rPr>
                      <w:rFonts w:ascii="Times New Roman" w:hAnsi="Times New Roman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B1021B" w:rsidRDefault="007D1B96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021B">
                    <w:rPr>
                      <w:rFonts w:ascii="Times New Roman" w:hAnsi="Times New Roman"/>
                      <w:sz w:val="20"/>
                      <w:szCs w:val="20"/>
                    </w:rPr>
                    <w:t>58,7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B1021B" w:rsidRDefault="007D1B96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021B">
                    <w:rPr>
                      <w:rFonts w:ascii="Times New Roman" w:hAnsi="Times New Roman"/>
                      <w:sz w:val="20"/>
                      <w:szCs w:val="20"/>
                    </w:rPr>
                    <w:t>92,5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D1B96" w:rsidRPr="007D1B96" w:rsidTr="00151E70">
              <w:trPr>
                <w:trHeight w:val="321"/>
              </w:trPr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rPr>
                      <w:rFonts w:ascii="Times New Roman" w:hAnsi="Times New Roman"/>
                      <w:b/>
                      <w:sz w:val="20"/>
                      <w:szCs w:val="20"/>
                    </w:rPr>
                  </w:pPr>
                  <w:r w:rsidRPr="007D1B96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Полный остаток на ситах пробы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65D2E" w:rsidRPr="007D1B96" w:rsidRDefault="00D65D2E" w:rsidP="00D65D2E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65D2E" w:rsidRDefault="00D65D2E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920E2" w:rsidTr="00151E70">
        <w:tc>
          <w:tcPr>
            <w:tcW w:w="7513" w:type="dxa"/>
            <w:tcBorders>
              <w:top w:val="nil"/>
              <w:bottom w:val="nil"/>
              <w:right w:val="nil"/>
            </w:tcBorders>
          </w:tcPr>
          <w:p w:rsidR="000920E2" w:rsidRPr="00151E70" w:rsidRDefault="000920E2" w:rsidP="00151E7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 w:rsidRPr="00151E70">
              <w:rPr>
                <w:rFonts w:ascii="Times New Roman" w:hAnsi="Times New Roman"/>
              </w:rPr>
              <w:t xml:space="preserve">Содержание пылевидных и глинистых частиц </w:t>
            </w:r>
          </w:p>
          <w:p w:rsidR="000920E2" w:rsidRDefault="000920E2" w:rsidP="000920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зерен пластинчатой (лещадной) и игловатой формы</w:t>
            </w:r>
          </w:p>
          <w:p w:rsidR="000920E2" w:rsidRDefault="000920E2" w:rsidP="000920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зерен слабых пород</w:t>
            </w:r>
          </w:p>
          <w:p w:rsidR="000920E2" w:rsidRPr="00B1021B" w:rsidRDefault="000920E2" w:rsidP="000920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глины в комках</w:t>
            </w:r>
          </w:p>
          <w:p w:rsidR="000920E2" w:rsidRDefault="000920E2" w:rsidP="000920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Содержание дробленых зерен в щебне из гравия </w:t>
            </w:r>
          </w:p>
          <w:p w:rsidR="000920E2" w:rsidRPr="00B1021B" w:rsidRDefault="000920E2" w:rsidP="000920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Марка щебня по </w:t>
            </w:r>
            <w:proofErr w:type="spellStart"/>
            <w:r>
              <w:rPr>
                <w:rFonts w:ascii="Times New Roman" w:hAnsi="Times New Roman"/>
              </w:rPr>
              <w:t>дробимости</w:t>
            </w:r>
            <w:proofErr w:type="spellEnd"/>
          </w:p>
          <w:p w:rsidR="000920E2" w:rsidRDefault="000920E2" w:rsidP="000920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Морозостойкость щебня</w:t>
            </w:r>
          </w:p>
          <w:p w:rsidR="000920E2" w:rsidRDefault="000920E2" w:rsidP="000920E2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вредных компонентов и примесей</w:t>
            </w:r>
          </w:p>
          <w:p w:rsidR="000920E2" w:rsidRPr="00151E70" w:rsidRDefault="000920E2" w:rsidP="00151E70">
            <w:pPr>
              <w:pStyle w:val="a4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Устойчивость структуры щебня против распадов</w:t>
            </w:r>
          </w:p>
        </w:tc>
        <w:tc>
          <w:tcPr>
            <w:tcW w:w="1832" w:type="dxa"/>
            <w:tcBorders>
              <w:top w:val="nil"/>
              <w:left w:val="nil"/>
              <w:bottom w:val="nil"/>
            </w:tcBorders>
          </w:tcPr>
          <w:p w:rsidR="000920E2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____</w:t>
            </w:r>
            <w:r w:rsidRPr="00151E70">
              <w:rPr>
                <w:rFonts w:ascii="Times New Roman" w:hAnsi="Times New Roman"/>
                <w:u w:val="single"/>
              </w:rPr>
              <w:t>1,6</w:t>
            </w:r>
            <w:r>
              <w:rPr>
                <w:rFonts w:ascii="Times New Roman" w:hAnsi="Times New Roman"/>
                <w:b/>
              </w:rPr>
              <w:t>_</w:t>
            </w:r>
            <w:r w:rsidR="000920E2">
              <w:rPr>
                <w:rFonts w:ascii="Times New Roman" w:hAnsi="Times New Roman"/>
                <w:b/>
              </w:rPr>
              <w:t>__</w:t>
            </w:r>
            <w:r w:rsidR="000920E2">
              <w:rPr>
                <w:rFonts w:ascii="Times New Roman" w:hAnsi="Times New Roman"/>
              </w:rPr>
              <w:t>проц.</w:t>
            </w:r>
          </w:p>
          <w:p w:rsidR="000920E2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___</w:t>
            </w:r>
            <w:r w:rsidR="000920E2">
              <w:rPr>
                <w:rFonts w:ascii="Times New Roman" w:hAnsi="Times New Roman"/>
                <w:b/>
              </w:rPr>
              <w:t>_</w:t>
            </w:r>
            <w:r>
              <w:rPr>
                <w:rFonts w:ascii="Times New Roman" w:hAnsi="Times New Roman"/>
                <w:u w:val="single"/>
              </w:rPr>
              <w:t>20</w:t>
            </w:r>
            <w:r w:rsidR="000920E2">
              <w:rPr>
                <w:rFonts w:ascii="Times New Roman" w:hAnsi="Times New Roman"/>
                <w:b/>
              </w:rPr>
              <w:t>____</w:t>
            </w:r>
            <w:r w:rsidR="000920E2">
              <w:rPr>
                <w:rFonts w:ascii="Times New Roman" w:hAnsi="Times New Roman"/>
              </w:rPr>
              <w:t>проц.</w:t>
            </w:r>
          </w:p>
          <w:p w:rsidR="000920E2" w:rsidRPr="00151E70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-</w:t>
            </w:r>
            <w:r w:rsidR="000920E2" w:rsidRPr="00151E70">
              <w:rPr>
                <w:rFonts w:ascii="Times New Roman" w:hAnsi="Times New Roman"/>
              </w:rPr>
              <w:t>____проц.</w:t>
            </w:r>
          </w:p>
          <w:p w:rsidR="000920E2" w:rsidRPr="00151E70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-</w:t>
            </w:r>
            <w:r w:rsidR="000920E2" w:rsidRPr="00151E70">
              <w:rPr>
                <w:rFonts w:ascii="Times New Roman" w:hAnsi="Times New Roman"/>
              </w:rPr>
              <w:t>____проц.</w:t>
            </w:r>
          </w:p>
          <w:p w:rsidR="000920E2" w:rsidRPr="00151E70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</w:t>
            </w:r>
            <w:r>
              <w:rPr>
                <w:rFonts w:ascii="Times New Roman" w:hAnsi="Times New Roman"/>
                <w:u w:val="single"/>
              </w:rPr>
              <w:t>-</w:t>
            </w:r>
            <w:r w:rsidR="000920E2" w:rsidRPr="00151E70">
              <w:rPr>
                <w:rFonts w:ascii="Times New Roman" w:hAnsi="Times New Roman"/>
              </w:rPr>
              <w:t>____проц.</w:t>
            </w:r>
          </w:p>
          <w:p w:rsidR="000920E2" w:rsidRPr="00151E70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>1000</w:t>
            </w:r>
            <w:r>
              <w:rPr>
                <w:rFonts w:ascii="Times New Roman" w:hAnsi="Times New Roman"/>
              </w:rPr>
              <w:t>______ _____</w:t>
            </w:r>
            <w:r>
              <w:rPr>
                <w:rFonts w:ascii="Times New Roman" w:hAnsi="Times New Roman"/>
                <w:u w:val="single"/>
              </w:rPr>
              <w:t>300</w:t>
            </w:r>
            <w:r w:rsidR="000920E2" w:rsidRPr="00151E70">
              <w:rPr>
                <w:rFonts w:ascii="Times New Roman" w:hAnsi="Times New Roman"/>
              </w:rPr>
              <w:t xml:space="preserve">______ </w:t>
            </w:r>
          </w:p>
          <w:p w:rsidR="000920E2" w:rsidRPr="00151E70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>-</w:t>
            </w:r>
            <w:r w:rsidR="000920E2" w:rsidRPr="00151E70">
              <w:rPr>
                <w:rFonts w:ascii="Times New Roman" w:hAnsi="Times New Roman"/>
              </w:rPr>
              <w:t>_____проц.</w:t>
            </w:r>
          </w:p>
          <w:p w:rsidR="000920E2" w:rsidRPr="000920E2" w:rsidRDefault="00151E70" w:rsidP="000920E2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>
              <w:rPr>
                <w:rFonts w:ascii="Times New Roman" w:hAnsi="Times New Roman"/>
                <w:u w:val="single"/>
              </w:rPr>
              <w:t>-</w:t>
            </w:r>
            <w:r w:rsidR="000920E2" w:rsidRPr="00151E70">
              <w:rPr>
                <w:rFonts w:ascii="Times New Roman" w:hAnsi="Times New Roman"/>
              </w:rPr>
              <w:t>_____проц</w:t>
            </w:r>
            <w:r w:rsidR="000920E2">
              <w:rPr>
                <w:rFonts w:ascii="Times New Roman" w:hAnsi="Times New Roman"/>
              </w:rPr>
              <w:t>.</w:t>
            </w:r>
          </w:p>
        </w:tc>
      </w:tr>
      <w:tr w:rsidR="00D65D2E" w:rsidTr="00151E70">
        <w:tc>
          <w:tcPr>
            <w:tcW w:w="9345" w:type="dxa"/>
            <w:gridSpan w:val="2"/>
            <w:tcBorders>
              <w:top w:val="nil"/>
              <w:bottom w:val="nil"/>
            </w:tcBorders>
          </w:tcPr>
          <w:p w:rsidR="00D65D2E" w:rsidRDefault="00151E70" w:rsidP="00151E70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ПОКАЗАТЕЛИ РАДИАЦИОННОГО КАЧЕСТВА МАТЕРИАЛА</w:t>
            </w:r>
          </w:p>
          <w:p w:rsidR="00151E70" w:rsidRDefault="00151E70" w:rsidP="00151E70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tbl>
            <w:tblPr>
              <w:tblStyle w:val="a5"/>
              <w:tblW w:w="8823" w:type="dxa"/>
              <w:tblInd w:w="274" w:type="dxa"/>
              <w:tblLayout w:type="fixed"/>
              <w:tblLook w:val="04A0" w:firstRow="1" w:lastRow="0" w:firstColumn="1" w:lastColumn="0" w:noHBand="0" w:noVBand="1"/>
            </w:tblPr>
            <w:tblGrid>
              <w:gridCol w:w="1263"/>
              <w:gridCol w:w="1712"/>
              <w:gridCol w:w="1290"/>
              <w:gridCol w:w="1120"/>
              <w:gridCol w:w="1462"/>
              <w:gridCol w:w="1976"/>
            </w:tblGrid>
            <w:tr w:rsidR="00151E70" w:rsidTr="00151E70">
              <w:tc>
                <w:tcPr>
                  <w:tcW w:w="1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пробы</w:t>
                  </w:r>
                </w:p>
              </w:tc>
              <w:tc>
                <w:tcPr>
                  <w:tcW w:w="412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Удельная активность, Бк/кг</w:t>
                  </w:r>
                </w:p>
              </w:tc>
              <w:tc>
                <w:tcPr>
                  <w:tcW w:w="14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АЭФФ,</w:t>
                  </w:r>
                </w:p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Бк/кг</w:t>
                  </w:r>
                </w:p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Не более 370</w:t>
                  </w:r>
                </w:p>
              </w:tc>
              <w:tc>
                <w:tcPr>
                  <w:tcW w:w="19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Класс применения</w:t>
                  </w:r>
                </w:p>
              </w:tc>
            </w:tr>
            <w:tr w:rsidR="00151E70" w:rsidTr="00151E70">
              <w:tc>
                <w:tcPr>
                  <w:tcW w:w="1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Радий-226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Торий-232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Калий-40</w:t>
                  </w:r>
                </w:p>
              </w:tc>
              <w:tc>
                <w:tcPr>
                  <w:tcW w:w="14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1E70" w:rsidRDefault="00151E70" w:rsidP="000920E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51E70" w:rsidRDefault="00151E70" w:rsidP="000920E2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151E70" w:rsidTr="00151E70">
              <w:tc>
                <w:tcPr>
                  <w:tcW w:w="1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9,692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19,0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132,4</w:t>
                  </w: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32,73</w:t>
                  </w: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151E70" w:rsidTr="00151E70">
              <w:tc>
                <w:tcPr>
                  <w:tcW w:w="12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51E70" w:rsidRDefault="00151E70" w:rsidP="000920E2">
                  <w:pPr>
                    <w:pStyle w:val="a4"/>
                    <w:spacing w:line="240" w:lineRule="auto"/>
                    <w:ind w:left="0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</w:tbl>
          <w:p w:rsidR="00D65D2E" w:rsidRDefault="00D65D2E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151E70" w:rsidRDefault="00151E7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151E70" w:rsidRDefault="00151E70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лаборатории_________________________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выдачи паспорта «_____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_________________20___г.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М.П.</w:t>
            </w: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  <w:p w:rsidR="00D65D2E" w:rsidRDefault="00D65D2E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B23A93" w:rsidRDefault="00B23A93"/>
    <w:sectPr w:rsidR="00B23A93" w:rsidSect="005175F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026" w:rsidRDefault="00376026" w:rsidP="005175FE">
      <w:pPr>
        <w:spacing w:after="0" w:line="240" w:lineRule="auto"/>
      </w:pPr>
      <w:r>
        <w:separator/>
      </w:r>
    </w:p>
  </w:endnote>
  <w:endnote w:type="continuationSeparator" w:id="0">
    <w:p w:rsidR="00376026" w:rsidRDefault="00376026" w:rsidP="0051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026" w:rsidRDefault="00376026" w:rsidP="005175FE">
      <w:pPr>
        <w:spacing w:after="0" w:line="240" w:lineRule="auto"/>
      </w:pPr>
      <w:r>
        <w:separator/>
      </w:r>
    </w:p>
  </w:footnote>
  <w:footnote w:type="continuationSeparator" w:id="0">
    <w:p w:rsidR="00376026" w:rsidRDefault="00376026" w:rsidP="00517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9117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414B89"/>
    <w:multiLevelType w:val="hybridMultilevel"/>
    <w:tmpl w:val="D3A29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466"/>
    <w:rsid w:val="000920E2"/>
    <w:rsid w:val="00151E70"/>
    <w:rsid w:val="00376026"/>
    <w:rsid w:val="005175FE"/>
    <w:rsid w:val="007D1B96"/>
    <w:rsid w:val="00AA39D3"/>
    <w:rsid w:val="00B05348"/>
    <w:rsid w:val="00B1021B"/>
    <w:rsid w:val="00B23A93"/>
    <w:rsid w:val="00B75466"/>
    <w:rsid w:val="00D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B98377-61F0-4C22-861A-461C7AB7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D2E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D2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65D2E"/>
    <w:pPr>
      <w:ind w:left="720"/>
      <w:contextualSpacing/>
    </w:pPr>
  </w:style>
  <w:style w:type="table" w:styleId="a5">
    <w:name w:val="Table Grid"/>
    <w:basedOn w:val="a1"/>
    <w:uiPriority w:val="39"/>
    <w:rsid w:val="00D65D2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A39D3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1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175FE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17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175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o@boguraevsko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oguraev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11</cp:revision>
  <dcterms:created xsi:type="dcterms:W3CDTF">2016-11-11T10:06:00Z</dcterms:created>
  <dcterms:modified xsi:type="dcterms:W3CDTF">2016-11-14T06:32:00Z</dcterms:modified>
</cp:coreProperties>
</file>